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DB" w:rsidRPr="00603F47" w:rsidRDefault="00C535DB" w:rsidP="00DD1844">
      <w:pPr>
        <w:rPr>
          <w:rFonts w:ascii="Garamond" w:hAnsi="Garamond"/>
          <w:b/>
          <w:shadow/>
          <w:sz w:val="24"/>
          <w:szCs w:val="24"/>
        </w:rPr>
      </w:pPr>
    </w:p>
    <w:p w:rsidR="00C535DB" w:rsidRPr="00603F47" w:rsidRDefault="00C535DB" w:rsidP="00C535DB">
      <w:pPr>
        <w:jc w:val="center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b/>
          <w:shadow/>
          <w:sz w:val="24"/>
          <w:szCs w:val="24"/>
        </w:rPr>
        <w:t>SEGÉDLET A SZAKMAI DOKUMENTÁCIÓ VEZETÉSÉHEZ</w:t>
      </w:r>
    </w:p>
    <w:p w:rsidR="00DD1844" w:rsidRPr="00603F47" w:rsidRDefault="00DD1844" w:rsidP="00AE2A3B">
      <w:pPr>
        <w:rPr>
          <w:rFonts w:ascii="Garamond" w:hAnsi="Garamond"/>
          <w:sz w:val="24"/>
          <w:szCs w:val="24"/>
        </w:rPr>
      </w:pPr>
    </w:p>
    <w:p w:rsidR="00C535DB" w:rsidRPr="00603F47" w:rsidRDefault="00C535DB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 projekt keretében közreműködő szakmai megvalósítók felelnek a szakmai alátámasztó dokumentáció elkészítéséért, vezetésért, projekt irodának történő másolatok leadásáért és, eredeti dokumentumok tárolásáért.</w:t>
      </w:r>
      <w:r w:rsidR="009A2932" w:rsidRPr="00603F47">
        <w:rPr>
          <w:rFonts w:ascii="Garamond" w:hAnsi="Garamond"/>
          <w:sz w:val="24"/>
          <w:szCs w:val="24"/>
        </w:rPr>
        <w:t xml:space="preserve"> </w:t>
      </w:r>
      <w:r w:rsidRPr="00603F47">
        <w:rPr>
          <w:rFonts w:ascii="Garamond" w:hAnsi="Garamond"/>
          <w:sz w:val="24"/>
          <w:szCs w:val="24"/>
        </w:rPr>
        <w:t xml:space="preserve">A </w:t>
      </w:r>
      <w:r w:rsidR="009A2932" w:rsidRPr="00603F47">
        <w:rPr>
          <w:rFonts w:ascii="Garamond" w:hAnsi="Garamond"/>
          <w:sz w:val="24"/>
          <w:szCs w:val="24"/>
        </w:rPr>
        <w:t xml:space="preserve">szakmai munka alátámasztását igazoló dokumentumokat a témavezetők adják le a havi szakmai beszámolóval és munkaidő kimutatással egyidejűleg az adott tématerültre vonatkozóan. </w:t>
      </w:r>
      <w:r w:rsidR="009A2932" w:rsidRPr="00603F47">
        <w:rPr>
          <w:rFonts w:ascii="Garamond" w:hAnsi="Garamond"/>
          <w:b/>
          <w:sz w:val="24"/>
          <w:szCs w:val="24"/>
        </w:rPr>
        <w:t>A szakmai munka igazolásához, kifizetéséhez a szakmai vezető aláírása szükséges.</w:t>
      </w:r>
      <w:r w:rsidR="009A2932" w:rsidRPr="00603F47">
        <w:rPr>
          <w:rFonts w:ascii="Garamond" w:hAnsi="Garamond"/>
          <w:sz w:val="24"/>
          <w:szCs w:val="24"/>
        </w:rPr>
        <w:t xml:space="preserve"> </w:t>
      </w:r>
    </w:p>
    <w:p w:rsidR="009A2932" w:rsidRPr="00603F47" w:rsidRDefault="009A2932" w:rsidP="003B12C1">
      <w:pPr>
        <w:jc w:val="both"/>
        <w:rPr>
          <w:rFonts w:ascii="Garamond" w:hAnsi="Garamond"/>
          <w:sz w:val="24"/>
          <w:szCs w:val="24"/>
        </w:rPr>
      </w:pPr>
    </w:p>
    <w:p w:rsidR="00622223" w:rsidRPr="00603F47" w:rsidRDefault="003B12C1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 szakmai munka alátá</w:t>
      </w:r>
      <w:r w:rsidR="00622223" w:rsidRPr="00603F47">
        <w:rPr>
          <w:rFonts w:ascii="Garamond" w:hAnsi="Garamond"/>
          <w:sz w:val="24"/>
          <w:szCs w:val="24"/>
        </w:rPr>
        <w:t>masztását szolgáló dokumentumok az alábbiak:</w:t>
      </w:r>
    </w:p>
    <w:p w:rsidR="00622223" w:rsidRPr="00603F47" w:rsidRDefault="00622223" w:rsidP="00622223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Szakmai Eredménymutató táblázat feltöltve</w:t>
      </w:r>
    </w:p>
    <w:p w:rsidR="00622223" w:rsidRPr="00603F47" w:rsidRDefault="00622223" w:rsidP="00622223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Munkaidő nyilvántartó/feladat részletező</w:t>
      </w:r>
    </w:p>
    <w:p w:rsidR="00622223" w:rsidRPr="00603F47" w:rsidRDefault="00622223" w:rsidP="00622223">
      <w:pPr>
        <w:pStyle w:val="Listaszerbekezds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Többletfeladat-vállallás esetén, „feladatrészletező”</w:t>
      </w:r>
    </w:p>
    <w:p w:rsidR="00622223" w:rsidRPr="00603F47" w:rsidRDefault="00604F24" w:rsidP="00622223">
      <w:pPr>
        <w:pStyle w:val="Listaszerbekezds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622223" w:rsidRPr="00603F47">
        <w:rPr>
          <w:rFonts w:ascii="Garamond" w:hAnsi="Garamond"/>
          <w:sz w:val="24"/>
          <w:szCs w:val="24"/>
        </w:rPr>
        <w:t xml:space="preserve">egbízási jogviszony esetén munkaidő kimutatás leadása </w:t>
      </w:r>
    </w:p>
    <w:p w:rsidR="00622223" w:rsidRPr="00603F47" w:rsidRDefault="00604F24" w:rsidP="00622223">
      <w:pPr>
        <w:pStyle w:val="Listaszerbekezds"/>
        <w:numPr>
          <w:ilvl w:val="1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622223" w:rsidRPr="00603F47">
        <w:rPr>
          <w:rFonts w:ascii="Garamond" w:hAnsi="Garamond"/>
          <w:sz w:val="24"/>
          <w:szCs w:val="24"/>
        </w:rPr>
        <w:t>unkaviszony esetén munkaidő kimutatás és</w:t>
      </w:r>
      <w:r w:rsidR="002356C6" w:rsidRPr="00603F47">
        <w:rPr>
          <w:rFonts w:ascii="Garamond" w:hAnsi="Garamond"/>
          <w:sz w:val="24"/>
          <w:szCs w:val="24"/>
        </w:rPr>
        <w:t>/vagy</w:t>
      </w:r>
      <w:r w:rsidR="00622223" w:rsidRPr="00603F47">
        <w:rPr>
          <w:rFonts w:ascii="Garamond" w:hAnsi="Garamond"/>
          <w:sz w:val="24"/>
          <w:szCs w:val="24"/>
        </w:rPr>
        <w:t xml:space="preserve"> jelenléti ív</w:t>
      </w:r>
      <w:r w:rsidR="002356C6" w:rsidRPr="00603F47">
        <w:rPr>
          <w:rStyle w:val="Lbjegyzet-hivatkozs"/>
          <w:rFonts w:ascii="Garamond" w:hAnsi="Garamond"/>
          <w:sz w:val="24"/>
          <w:szCs w:val="24"/>
        </w:rPr>
        <w:footnoteReference w:id="2"/>
      </w:r>
    </w:p>
    <w:p w:rsidR="00622223" w:rsidRPr="00603F47" w:rsidRDefault="00622223" w:rsidP="00622223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 xml:space="preserve">Kapcsolódó, tárgyidőszakban megvalósult eredmények </w:t>
      </w:r>
      <w:r w:rsidR="00604F24">
        <w:rPr>
          <w:rFonts w:ascii="Garamond" w:hAnsi="Garamond"/>
          <w:sz w:val="24"/>
          <w:szCs w:val="24"/>
        </w:rPr>
        <w:t xml:space="preserve">előírt </w:t>
      </w:r>
      <w:r w:rsidRPr="00603F47">
        <w:rPr>
          <w:rFonts w:ascii="Garamond" w:hAnsi="Garamond"/>
          <w:sz w:val="24"/>
          <w:szCs w:val="24"/>
        </w:rPr>
        <w:t>dokumentációja (lásd alább)</w:t>
      </w:r>
    </w:p>
    <w:p w:rsidR="00622223" w:rsidRPr="00603F47" w:rsidRDefault="00622223" w:rsidP="003B12C1">
      <w:pPr>
        <w:jc w:val="both"/>
        <w:rPr>
          <w:rFonts w:ascii="Garamond" w:hAnsi="Garamond"/>
          <w:sz w:val="24"/>
          <w:szCs w:val="24"/>
        </w:rPr>
      </w:pPr>
    </w:p>
    <w:p w:rsidR="004377C7" w:rsidRPr="00603F47" w:rsidRDefault="00622223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Leadási határidő: minden tárgyhó utolsó munkanapja</w:t>
      </w:r>
    </w:p>
    <w:p w:rsidR="00622223" w:rsidRPr="00603F47" w:rsidRDefault="00622223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Leadás helye</w:t>
      </w:r>
      <w:r w:rsidR="004D3DE4" w:rsidRPr="00603F47">
        <w:rPr>
          <w:rFonts w:ascii="Garamond" w:hAnsi="Garamond"/>
          <w:sz w:val="24"/>
          <w:szCs w:val="24"/>
        </w:rPr>
        <w:t xml:space="preserve"> 1 </w:t>
      </w:r>
      <w:r w:rsidRPr="00603F47">
        <w:rPr>
          <w:rFonts w:ascii="Garamond" w:hAnsi="Garamond"/>
          <w:sz w:val="24"/>
          <w:szCs w:val="24"/>
        </w:rPr>
        <w:t xml:space="preserve">: szakmai </w:t>
      </w:r>
      <w:r w:rsidR="001A34D8">
        <w:rPr>
          <w:rFonts w:ascii="Garamond" w:hAnsi="Garamond"/>
          <w:sz w:val="24"/>
          <w:szCs w:val="24"/>
        </w:rPr>
        <w:t xml:space="preserve">témavezető juttatja el a szakmai </w:t>
      </w:r>
      <w:r w:rsidRPr="00603F47">
        <w:rPr>
          <w:rFonts w:ascii="Garamond" w:hAnsi="Garamond"/>
          <w:sz w:val="24"/>
          <w:szCs w:val="24"/>
        </w:rPr>
        <w:t>vezető</w:t>
      </w:r>
      <w:r w:rsidR="004D3DE4" w:rsidRPr="00603F47">
        <w:rPr>
          <w:rFonts w:ascii="Garamond" w:hAnsi="Garamond"/>
          <w:sz w:val="24"/>
          <w:szCs w:val="24"/>
        </w:rPr>
        <w:t>höz aláírásra</w:t>
      </w:r>
    </w:p>
    <w:p w:rsidR="00622223" w:rsidRDefault="00622223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 xml:space="preserve">Leadás </w:t>
      </w:r>
      <w:r w:rsidR="004D3DE4" w:rsidRPr="00603F47">
        <w:rPr>
          <w:rFonts w:ascii="Garamond" w:hAnsi="Garamond"/>
          <w:sz w:val="24"/>
          <w:szCs w:val="24"/>
        </w:rPr>
        <w:t>helye 2</w:t>
      </w:r>
      <w:r w:rsidRPr="00603F47">
        <w:rPr>
          <w:rFonts w:ascii="Garamond" w:hAnsi="Garamond"/>
          <w:sz w:val="24"/>
          <w:szCs w:val="24"/>
        </w:rPr>
        <w:t xml:space="preserve">: </w:t>
      </w:r>
      <w:r w:rsidR="004D3DE4" w:rsidRPr="00603F47">
        <w:rPr>
          <w:rFonts w:ascii="Garamond" w:hAnsi="Garamond"/>
          <w:sz w:val="24"/>
          <w:szCs w:val="24"/>
        </w:rPr>
        <w:t xml:space="preserve">scennelve, </w:t>
      </w:r>
      <w:r w:rsidR="001A34D8">
        <w:rPr>
          <w:rFonts w:ascii="Garamond" w:hAnsi="Garamond"/>
          <w:sz w:val="24"/>
          <w:szCs w:val="24"/>
        </w:rPr>
        <w:t xml:space="preserve">témafelelős juttatja el a </w:t>
      </w:r>
      <w:r w:rsidR="004D3DE4" w:rsidRPr="00603F47">
        <w:rPr>
          <w:rFonts w:ascii="Garamond" w:hAnsi="Garamond"/>
          <w:sz w:val="24"/>
          <w:szCs w:val="24"/>
        </w:rPr>
        <w:t xml:space="preserve">szakmai vezetőnek </w:t>
      </w:r>
      <w:r w:rsidR="001A5753" w:rsidRPr="00603F47">
        <w:rPr>
          <w:rFonts w:ascii="Garamond" w:hAnsi="Garamond"/>
          <w:sz w:val="24"/>
          <w:szCs w:val="24"/>
        </w:rPr>
        <w:t>küldve (megosztott</w:t>
      </w:r>
      <w:r w:rsidR="004D3DE4" w:rsidRPr="00603F47">
        <w:rPr>
          <w:rFonts w:ascii="Garamond" w:hAnsi="Garamond"/>
          <w:sz w:val="24"/>
          <w:szCs w:val="24"/>
        </w:rPr>
        <w:t xml:space="preserve"> tárba)</w:t>
      </w:r>
    </w:p>
    <w:p w:rsidR="001A34D8" w:rsidRPr="00603F47" w:rsidRDefault="001A34D8" w:rsidP="003B1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Leadás helye 3: Projektiroda (szakmai vezető juttatja el a projektirodába)</w:t>
      </w:r>
    </w:p>
    <w:p w:rsidR="00622223" w:rsidRPr="00603F47" w:rsidRDefault="00622223" w:rsidP="003B12C1">
      <w:pPr>
        <w:jc w:val="both"/>
        <w:rPr>
          <w:rFonts w:ascii="Garamond" w:hAnsi="Garamond"/>
          <w:sz w:val="24"/>
          <w:szCs w:val="24"/>
        </w:rPr>
      </w:pPr>
    </w:p>
    <w:p w:rsidR="001A34D8" w:rsidRDefault="004D3DE4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 szakmai vezető a jóváhagyott dokumentáció</w:t>
      </w:r>
      <w:r w:rsidR="001A5753" w:rsidRPr="00603F47">
        <w:rPr>
          <w:rFonts w:ascii="Garamond" w:hAnsi="Garamond"/>
          <w:sz w:val="24"/>
          <w:szCs w:val="24"/>
        </w:rPr>
        <w:t xml:space="preserve"> elektronikus, az eredetiben mindenben egyező másolatát eljuttatja</w:t>
      </w:r>
      <w:r w:rsidRPr="00603F47">
        <w:rPr>
          <w:rFonts w:ascii="Garamond" w:hAnsi="Garamond"/>
          <w:sz w:val="24"/>
          <w:szCs w:val="24"/>
        </w:rPr>
        <w:t xml:space="preserve"> a Projekt Irodába</w:t>
      </w:r>
      <w:r w:rsidR="001A5753" w:rsidRPr="00603F47">
        <w:rPr>
          <w:rFonts w:ascii="Garamond" w:hAnsi="Garamond"/>
          <w:sz w:val="24"/>
          <w:szCs w:val="24"/>
        </w:rPr>
        <w:t xml:space="preserve"> minden </w:t>
      </w:r>
      <w:r w:rsidR="001A5753" w:rsidRPr="00E40266">
        <w:rPr>
          <w:rFonts w:ascii="Garamond" w:hAnsi="Garamond"/>
          <w:b/>
          <w:sz w:val="24"/>
          <w:szCs w:val="24"/>
        </w:rPr>
        <w:t>hónap első hetének utolsó munkanapjával</w:t>
      </w:r>
      <w:r w:rsidR="001A5753" w:rsidRPr="00603F47">
        <w:rPr>
          <w:rFonts w:ascii="Garamond" w:hAnsi="Garamond"/>
          <w:sz w:val="24"/>
          <w:szCs w:val="24"/>
        </w:rPr>
        <w:t>.</w:t>
      </w:r>
      <w:r w:rsidR="002356C6" w:rsidRPr="00603F47">
        <w:rPr>
          <w:rFonts w:ascii="Garamond" w:hAnsi="Garamond"/>
          <w:sz w:val="24"/>
          <w:szCs w:val="24"/>
        </w:rPr>
        <w:t xml:space="preserve"> </w:t>
      </w:r>
    </w:p>
    <w:p w:rsidR="001A34D8" w:rsidRDefault="001A34D8" w:rsidP="003B12C1">
      <w:pPr>
        <w:jc w:val="both"/>
        <w:rPr>
          <w:rFonts w:ascii="Garamond" w:hAnsi="Garamond"/>
          <w:sz w:val="24"/>
          <w:szCs w:val="24"/>
        </w:rPr>
      </w:pPr>
    </w:p>
    <w:p w:rsidR="001A5753" w:rsidRPr="00603F47" w:rsidRDefault="002356C6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Az eredeti dokumentumokat, aláírásokkal ellátva, nyomtatva és mappába fűzve a kijelölt témavezetők tárolják és helyszíni ellenőrzés esetén, a</w:t>
      </w:r>
      <w:r w:rsidR="0094504F" w:rsidRPr="00603F47">
        <w:rPr>
          <w:rFonts w:ascii="Garamond" w:hAnsi="Garamond"/>
          <w:sz w:val="24"/>
          <w:szCs w:val="24"/>
        </w:rPr>
        <w:t>z eredeti példányokat a</w:t>
      </w:r>
      <w:r w:rsidRPr="00603F47">
        <w:rPr>
          <w:rFonts w:ascii="Garamond" w:hAnsi="Garamond"/>
          <w:sz w:val="24"/>
          <w:szCs w:val="24"/>
        </w:rPr>
        <w:t xml:space="preserve"> projekt irodába hozzák.</w:t>
      </w:r>
    </w:p>
    <w:p w:rsidR="0094504F" w:rsidRPr="00603F47" w:rsidRDefault="0094504F" w:rsidP="003B12C1">
      <w:pPr>
        <w:jc w:val="both"/>
        <w:rPr>
          <w:rFonts w:ascii="Garamond" w:hAnsi="Garamond"/>
          <w:b/>
          <w:sz w:val="24"/>
          <w:szCs w:val="24"/>
        </w:rPr>
      </w:pPr>
    </w:p>
    <w:p w:rsidR="0094504F" w:rsidRPr="00603F47" w:rsidRDefault="0094504F" w:rsidP="003B12C1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603F47">
        <w:rPr>
          <w:rFonts w:ascii="Garamond" w:hAnsi="Garamond"/>
          <w:b/>
          <w:sz w:val="24"/>
          <w:szCs w:val="24"/>
          <w:u w:val="single"/>
        </w:rPr>
        <w:t>Egységes archiválási mappa struktúra: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01 Mappa: Rendezvények</w:t>
      </w:r>
    </w:p>
    <w:p w:rsidR="0094504F" w:rsidRPr="00603F47" w:rsidRDefault="0094504F" w:rsidP="0094504F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tréingek</w:t>
      </w:r>
    </w:p>
    <w:p w:rsidR="0094504F" w:rsidRPr="00603F47" w:rsidRDefault="0094504F" w:rsidP="0094504F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előadások</w:t>
      </w:r>
    </w:p>
    <w:p w:rsidR="0094504F" w:rsidRPr="00603F47" w:rsidRDefault="0094504F" w:rsidP="0094504F">
      <w:pPr>
        <w:pStyle w:val="Listaszerbekezds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programok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02 Mappa: T</w:t>
      </w:r>
      <w:r w:rsidR="00A619F0">
        <w:rPr>
          <w:rFonts w:ascii="Garamond" w:hAnsi="Garamond"/>
          <w:sz w:val="24"/>
          <w:szCs w:val="24"/>
        </w:rPr>
        <w:t>áborok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03 Mappa: Publikációk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04 Mappa: Együttműködések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05 Mappa: Módszertanok/tematikák</w:t>
      </w:r>
    </w:p>
    <w:p w:rsidR="0094504F" w:rsidRDefault="0094504F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06 Mappa: Vendégoktatók/szakmai megvalósítók</w:t>
      </w:r>
    </w:p>
    <w:p w:rsidR="0033421A" w:rsidRPr="00603F47" w:rsidRDefault="0033421A" w:rsidP="003B12C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07 Mappa: E-anyagok, e-learning csomagok</w:t>
      </w:r>
    </w:p>
    <w:p w:rsidR="0094504F" w:rsidRPr="00603F47" w:rsidRDefault="0094504F" w:rsidP="003B12C1">
      <w:pPr>
        <w:jc w:val="both"/>
        <w:rPr>
          <w:rFonts w:ascii="Garamond" w:hAnsi="Garamond"/>
          <w:sz w:val="24"/>
          <w:szCs w:val="24"/>
        </w:rPr>
      </w:pPr>
    </w:p>
    <w:p w:rsidR="004D3DE4" w:rsidRPr="00603F47" w:rsidRDefault="001A5753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 xml:space="preserve"> </w:t>
      </w:r>
    </w:p>
    <w:p w:rsidR="00C535DB" w:rsidRPr="00603F47" w:rsidRDefault="003B12C1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</w:t>
      </w:r>
      <w:r w:rsidR="00C535DB" w:rsidRPr="00603F47">
        <w:rPr>
          <w:rFonts w:ascii="Garamond" w:hAnsi="Garamond"/>
          <w:sz w:val="24"/>
          <w:szCs w:val="24"/>
        </w:rPr>
        <w:t>z indikátor és</w:t>
      </w:r>
      <w:r w:rsidRPr="00603F47">
        <w:rPr>
          <w:rFonts w:ascii="Garamond" w:hAnsi="Garamond"/>
          <w:sz w:val="24"/>
          <w:szCs w:val="24"/>
        </w:rPr>
        <w:t xml:space="preserve"> szakmai eredmény (SZE) táblázattal összhangban, az alábbi dokumentáció vezetése kötelező az egyes programelemek megvalósításának alátámasztásához</w:t>
      </w:r>
      <w:r w:rsidR="004377C7" w:rsidRPr="00603F47">
        <w:rPr>
          <w:rFonts w:ascii="Garamond" w:hAnsi="Garamond"/>
          <w:sz w:val="24"/>
          <w:szCs w:val="24"/>
        </w:rPr>
        <w:t>.</w:t>
      </w:r>
    </w:p>
    <w:p w:rsidR="00076B3A" w:rsidRDefault="00076B3A" w:rsidP="003B12C1">
      <w:pPr>
        <w:jc w:val="both"/>
        <w:rPr>
          <w:rFonts w:ascii="Garamond" w:hAnsi="Garamond"/>
          <w:sz w:val="24"/>
          <w:szCs w:val="24"/>
        </w:rPr>
      </w:pPr>
    </w:p>
    <w:p w:rsidR="000E07A0" w:rsidRPr="00603F47" w:rsidRDefault="000E07A0" w:rsidP="003B12C1">
      <w:pPr>
        <w:jc w:val="both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A projekt során, az adott tevékenységnek megfelelően kell a szakmai alátámasztó dokumentációt vezetni:</w:t>
      </w:r>
    </w:p>
    <w:p w:rsidR="003B12C1" w:rsidRPr="00603F47" w:rsidRDefault="003B12C1" w:rsidP="00AE2A3B">
      <w:pPr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Programok/rendezvények</w:t>
      </w:r>
      <w:r w:rsidR="00A619F0">
        <w:rPr>
          <w:rFonts w:ascii="Garamond" w:hAnsi="Garamond"/>
          <w:sz w:val="24"/>
          <w:szCs w:val="24"/>
        </w:rPr>
        <w:t>/táborok</w:t>
      </w:r>
      <w:r w:rsidRPr="00603F47">
        <w:rPr>
          <w:rFonts w:ascii="Garamond" w:hAnsi="Garamond"/>
          <w:sz w:val="24"/>
          <w:szCs w:val="24"/>
        </w:rPr>
        <w:t>: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Meghívó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Program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Jelenléti ív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Szakmai beszámoló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Értékelés</w:t>
      </w:r>
    </w:p>
    <w:p w:rsidR="00AE2A3B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Fotó</w:t>
      </w:r>
    </w:p>
    <w:p w:rsidR="00076B3A" w:rsidRPr="00603F47" w:rsidRDefault="00076B3A" w:rsidP="00076B3A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adatgyűjtő kérdőív belépéskor és kilépéskor</w:t>
      </w:r>
    </w:p>
    <w:p w:rsidR="00076B3A" w:rsidRPr="00603F47" w:rsidRDefault="00076B3A" w:rsidP="00076B3A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3B12C1" w:rsidRPr="00603F47" w:rsidRDefault="003B12C1" w:rsidP="003B12C1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Tréningek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Felhívás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Tematika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Leadott anyag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Jelenléti ív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Értékelők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Szakmai beszámoló</w:t>
      </w:r>
    </w:p>
    <w:p w:rsidR="00AE2A3B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Fotó</w:t>
      </w:r>
    </w:p>
    <w:p w:rsidR="00076B3A" w:rsidRPr="00603F47" w:rsidRDefault="00076B3A" w:rsidP="00076B3A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adatgyűjtő kérdőív belépéskor és kilépéskor</w:t>
      </w:r>
    </w:p>
    <w:p w:rsidR="00076B3A" w:rsidRPr="00603F47" w:rsidRDefault="00076B3A" w:rsidP="00076B3A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Előadások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Meghívó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Program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Jelenléti ív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Értékelők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Szakmai beszámoló</w:t>
      </w:r>
    </w:p>
    <w:p w:rsidR="00AE2A3B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Fotó</w:t>
      </w:r>
    </w:p>
    <w:p w:rsidR="00076B3A" w:rsidRPr="00603F47" w:rsidRDefault="00076B3A" w:rsidP="00076B3A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adatgyűjtő kérdőív belépéskor és kilépéskor</w:t>
      </w:r>
    </w:p>
    <w:p w:rsidR="00076B3A" w:rsidRPr="00603F47" w:rsidRDefault="00076B3A" w:rsidP="00076B3A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ind w:left="1080"/>
        <w:rPr>
          <w:rFonts w:ascii="Garamond" w:hAnsi="Garamond"/>
          <w:sz w:val="24"/>
          <w:szCs w:val="24"/>
        </w:rPr>
      </w:pPr>
    </w:p>
    <w:p w:rsidR="005610BD" w:rsidRPr="00603F47" w:rsidRDefault="005610BD" w:rsidP="005610BD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Publikációk</w:t>
      </w:r>
    </w:p>
    <w:p w:rsidR="00AE2A3B" w:rsidRDefault="00AC4FB1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 xml:space="preserve">Publikált cikk </w:t>
      </w:r>
      <w:r w:rsidR="007727A5" w:rsidRPr="00603F47">
        <w:rPr>
          <w:rFonts w:ascii="Garamond" w:hAnsi="Garamond"/>
          <w:sz w:val="24"/>
          <w:szCs w:val="24"/>
        </w:rPr>
        <w:t>nyomtatva (</w:t>
      </w:r>
      <w:r w:rsidR="00AE2A3B" w:rsidRPr="00603F47">
        <w:rPr>
          <w:rFonts w:ascii="Garamond" w:hAnsi="Garamond"/>
          <w:sz w:val="24"/>
          <w:szCs w:val="24"/>
        </w:rPr>
        <w:t>MKA nyilvántartási számmal ellátva</w:t>
      </w:r>
      <w:r w:rsidRPr="00603F47">
        <w:rPr>
          <w:rFonts w:ascii="Garamond" w:hAnsi="Garamond"/>
          <w:sz w:val="24"/>
          <w:szCs w:val="24"/>
        </w:rPr>
        <w:t>, kötelező szöveg tartalommal együtt</w:t>
      </w:r>
      <w:r w:rsidR="00AE2A3B" w:rsidRPr="00603F47">
        <w:rPr>
          <w:rFonts w:ascii="Garamond" w:hAnsi="Garamond"/>
          <w:sz w:val="24"/>
          <w:szCs w:val="24"/>
        </w:rPr>
        <w:t>)</w:t>
      </w:r>
    </w:p>
    <w:p w:rsidR="007727A5" w:rsidRPr="00603F47" w:rsidRDefault="007727A5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Köteles példány(ha elérhető, e-formátum esetén prscreen időpecséttel)</w:t>
      </w:r>
    </w:p>
    <w:p w:rsidR="00AE2A3B" w:rsidRPr="00603F47" w:rsidRDefault="00AE2A3B" w:rsidP="00AE2A3B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Együttműködések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Együttműködési megállapodás aláírt, scennelt változata</w:t>
      </w:r>
    </w:p>
    <w:p w:rsidR="00AC4FB1" w:rsidRPr="00603F47" w:rsidRDefault="00AC4FB1" w:rsidP="00AC4FB1">
      <w:pPr>
        <w:rPr>
          <w:rFonts w:ascii="Garamond" w:hAnsi="Garamond"/>
          <w:sz w:val="24"/>
          <w:szCs w:val="24"/>
        </w:rPr>
      </w:pPr>
    </w:p>
    <w:p w:rsidR="00AC4FB1" w:rsidRPr="00603F47" w:rsidRDefault="00AC4FB1" w:rsidP="00AC4FB1">
      <w:pPr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Vendégoktatók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Szerződések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Kiküldetési rendelvények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Bérjegyzék/Járulékutalás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lastRenderedPageBreak/>
        <w:t>Szakmai beszámoló</w:t>
      </w:r>
    </w:p>
    <w:p w:rsidR="00AF5AAF" w:rsidRPr="00603F47" w:rsidRDefault="00AF5AAF" w:rsidP="00AF5AAF">
      <w:pPr>
        <w:pStyle w:val="Listaszerbekezds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Szakmai munkatársak: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Munkaszerződés/kieg feladatleírás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Többletfeladat megbízás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Jelenléti ív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Kiküldetési rendelvény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Bérjegyzék/Járulékutalás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Havi beszámoló az elvégzett feladatokról</w:t>
      </w:r>
    </w:p>
    <w:p w:rsidR="00AF5AAF" w:rsidRPr="00603F47" w:rsidRDefault="00AF5AAF" w:rsidP="00AF5AAF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Módszertanok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Maga a módszertan/elérési útvonal</w:t>
      </w:r>
    </w:p>
    <w:p w:rsidR="00AF5AAF" w:rsidRPr="00603F47" w:rsidRDefault="00AF5AAF" w:rsidP="00AF5AAF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Tematikák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Tematika sablonba</w:t>
      </w:r>
    </w:p>
    <w:p w:rsidR="00AF5AAF" w:rsidRPr="00603F47" w:rsidRDefault="00AF5AAF" w:rsidP="00AF5AAF">
      <w:pPr>
        <w:pStyle w:val="Listaszerbekezds"/>
        <w:ind w:left="1440"/>
        <w:rPr>
          <w:rFonts w:ascii="Garamond" w:hAnsi="Garamond"/>
          <w:sz w:val="24"/>
          <w:szCs w:val="24"/>
        </w:rPr>
      </w:pPr>
    </w:p>
    <w:p w:rsidR="00AE2A3B" w:rsidRPr="00603F47" w:rsidRDefault="00AE2A3B" w:rsidP="00AE2A3B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E-learning</w:t>
      </w:r>
    </w:p>
    <w:p w:rsidR="00AE2A3B" w:rsidRPr="00603F47" w:rsidRDefault="00AE2A3B" w:rsidP="00AE2A3B">
      <w:pPr>
        <w:pStyle w:val="Listaszerbekezds"/>
        <w:numPr>
          <w:ilvl w:val="1"/>
          <w:numId w:val="1"/>
        </w:num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t>Storyboard és SCORM csomag</w:t>
      </w:r>
    </w:p>
    <w:p w:rsidR="00076B3A" w:rsidRDefault="00076B3A">
      <w:pPr>
        <w:spacing w:after="200" w:line="276" w:lineRule="auto"/>
        <w:rPr>
          <w:rFonts w:ascii="Garamond" w:hAnsi="Garamond"/>
          <w:sz w:val="24"/>
          <w:szCs w:val="24"/>
        </w:rPr>
      </w:pPr>
    </w:p>
    <w:p w:rsidR="00076B3A" w:rsidRDefault="00076B3A" w:rsidP="00076B3A">
      <w:pPr>
        <w:spacing w:after="200" w:line="276" w:lineRule="auto"/>
        <w:jc w:val="both"/>
        <w:rPr>
          <w:rFonts w:ascii="Garamond" w:hAnsi="Garamond"/>
          <w:sz w:val="24"/>
          <w:szCs w:val="24"/>
        </w:rPr>
      </w:pPr>
      <w:r w:rsidRPr="00076B3A">
        <w:rPr>
          <w:rFonts w:ascii="Garamond" w:hAnsi="Garamond"/>
          <w:b/>
          <w:sz w:val="24"/>
          <w:szCs w:val="24"/>
        </w:rPr>
        <w:t>EFOP-os projektek megvalósítása során, a Felhívás 3.7.3. pontjában leírtak szerint, a résztvevőkről adatokat kell gyűjteni. Az adatgyűjtés pontos módszertanát az „Tájékoztató az ESZA résztvevőkre vonatkozó egyéni szintű adatgyűjtésről” c. útmutató tartalmazza</w:t>
      </w:r>
      <w:r>
        <w:rPr>
          <w:rFonts w:ascii="Garamond" w:hAnsi="Garamond"/>
          <w:sz w:val="24"/>
          <w:szCs w:val="24"/>
        </w:rPr>
        <w:t xml:space="preserve">. Az ebben foglaltak szerinti adatgyűjtés a szakmai megvalósítás kezdetétől a projekt zárásáig kötelező. </w:t>
      </w:r>
      <w:r w:rsidR="00C41DA6">
        <w:rPr>
          <w:rFonts w:ascii="Garamond" w:hAnsi="Garamond"/>
          <w:sz w:val="24"/>
          <w:szCs w:val="24"/>
        </w:rPr>
        <w:t>Az adatgyűjtéshez szükséges kérdőívek és az útmutató az alábbi linkről letölthető:</w:t>
      </w:r>
    </w:p>
    <w:p w:rsidR="00076B3A" w:rsidRDefault="00076B3A">
      <w:pPr>
        <w:spacing w:after="20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Elérhető: </w:t>
      </w:r>
      <w:hyperlink r:id="rId8" w:history="1">
        <w:r w:rsidRPr="00A651EF">
          <w:rPr>
            <w:rStyle w:val="Hiperhivatkozs"/>
            <w:rFonts w:ascii="Garamond" w:hAnsi="Garamond"/>
            <w:sz w:val="24"/>
            <w:szCs w:val="24"/>
          </w:rPr>
          <w:t>https://www.palyazat.gov.hu/doc/4379/</w:t>
        </w:r>
      </w:hyperlink>
    </w:p>
    <w:p w:rsidR="00603F47" w:rsidRPr="00603F47" w:rsidRDefault="00603F47">
      <w:pPr>
        <w:spacing w:after="200" w:line="276" w:lineRule="auto"/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br w:type="page"/>
      </w:r>
    </w:p>
    <w:p w:rsidR="00603F47" w:rsidRPr="00603F47" w:rsidRDefault="00603F47">
      <w:pPr>
        <w:rPr>
          <w:rFonts w:ascii="Garamond" w:hAnsi="Garamond"/>
          <w:sz w:val="24"/>
          <w:szCs w:val="24"/>
        </w:rPr>
      </w:pPr>
      <w:r w:rsidRPr="00603F47">
        <w:rPr>
          <w:rFonts w:ascii="Garamond" w:hAnsi="Garamond"/>
          <w:sz w:val="24"/>
          <w:szCs w:val="24"/>
        </w:rPr>
        <w:lastRenderedPageBreak/>
        <w:t>1. sz. melléklet: Indikátor és SZE értelmezése</w:t>
      </w:r>
    </w:p>
    <w:p w:rsidR="00603F47" w:rsidRPr="00603F47" w:rsidRDefault="00603F47" w:rsidP="00603F47">
      <w:pPr>
        <w:rPr>
          <w:rFonts w:ascii="Garamond" w:hAnsi="Garamond"/>
          <w:sz w:val="24"/>
          <w:szCs w:val="24"/>
        </w:rPr>
      </w:pPr>
    </w:p>
    <w:p w:rsidR="00603F47" w:rsidRPr="00603F47" w:rsidRDefault="00603F47" w:rsidP="00603F47">
      <w:pPr>
        <w:jc w:val="both"/>
        <w:rPr>
          <w:rFonts w:ascii="Garamond" w:hAnsi="Garamond"/>
          <w:b/>
          <w:sz w:val="24"/>
          <w:szCs w:val="24"/>
        </w:rPr>
      </w:pPr>
      <w:r w:rsidRPr="00603F47">
        <w:rPr>
          <w:rFonts w:ascii="Garamond" w:hAnsi="Garamond"/>
          <w:b/>
          <w:sz w:val="24"/>
          <w:szCs w:val="24"/>
        </w:rPr>
        <w:t>Mi minősül indikátornak?</w:t>
      </w:r>
    </w:p>
    <w:p w:rsidR="00D41D10" w:rsidRDefault="00603F47" w:rsidP="00603F47">
      <w:pPr>
        <w:jc w:val="both"/>
        <w:rPr>
          <w:rFonts w:ascii="Garamond" w:hAnsi="Garamond"/>
          <w:b/>
          <w:sz w:val="24"/>
          <w:szCs w:val="24"/>
        </w:rPr>
      </w:pPr>
      <w:r w:rsidRPr="00603F47">
        <w:rPr>
          <w:rFonts w:ascii="Garamond" w:hAnsi="Garamond"/>
          <w:b/>
          <w:sz w:val="24"/>
          <w:szCs w:val="24"/>
        </w:rPr>
        <w:t xml:space="preserve">A projekt keretében </w:t>
      </w:r>
      <w:r w:rsidR="00D30818">
        <w:rPr>
          <w:rFonts w:ascii="Garamond" w:hAnsi="Garamond"/>
          <w:b/>
          <w:sz w:val="24"/>
          <w:szCs w:val="24"/>
        </w:rPr>
        <w:t>egy</w:t>
      </w:r>
      <w:r w:rsidRPr="00603F47">
        <w:rPr>
          <w:rFonts w:ascii="Garamond" w:hAnsi="Garamond"/>
          <w:b/>
          <w:sz w:val="24"/>
          <w:szCs w:val="24"/>
        </w:rPr>
        <w:t xml:space="preserve"> fő indikátor vállalás van:</w:t>
      </w:r>
    </w:p>
    <w:p w:rsidR="00603F47" w:rsidRDefault="00D30818" w:rsidP="00603F47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Kutatói utánpótlást támogató programokban résztvevők száma:</w:t>
      </w:r>
      <w:r w:rsidR="00D41D10">
        <w:rPr>
          <w:rFonts w:ascii="Garamond" w:hAnsi="Garamond"/>
          <w:b/>
          <w:sz w:val="24"/>
          <w:szCs w:val="24"/>
        </w:rPr>
        <w:t>160 fő</w:t>
      </w:r>
    </w:p>
    <w:p w:rsidR="00D30818" w:rsidRPr="00603F47" w:rsidRDefault="00D30818" w:rsidP="00603F47">
      <w:pPr>
        <w:jc w:val="both"/>
        <w:rPr>
          <w:rFonts w:ascii="Garamond" w:hAnsi="Garamond"/>
          <w:b/>
          <w:sz w:val="24"/>
          <w:szCs w:val="24"/>
        </w:rPr>
      </w:pPr>
    </w:p>
    <w:p w:rsidR="00603F47" w:rsidRPr="00603F47" w:rsidRDefault="00D30818" w:rsidP="00603F4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5760720" cy="107314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58D" w:rsidRDefault="007D22EB" w:rsidP="00603F4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SZE vállalások igazolásának pontos formáját és módját az SZE.xls tábla, valamint a Felhívás tartalmazza. </w:t>
      </w:r>
    </w:p>
    <w:p w:rsidR="003A058D" w:rsidRPr="003A058D" w:rsidRDefault="003A058D" w:rsidP="003A058D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1"/>
        <w:gridCol w:w="600"/>
        <w:gridCol w:w="465"/>
        <w:gridCol w:w="563"/>
        <w:gridCol w:w="3701"/>
        <w:gridCol w:w="600"/>
        <w:gridCol w:w="465"/>
        <w:gridCol w:w="563"/>
      </w:tblGrid>
      <w:tr w:rsidR="00D30818" w:rsidRPr="00162EAA" w:rsidTr="00E50BEA">
        <w:trPr>
          <w:trHeight w:val="533"/>
        </w:trPr>
        <w:tc>
          <w:tcPr>
            <w:tcW w:w="2464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0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ÖSSZ</w:t>
            </w:r>
          </w:p>
        </w:tc>
        <w:tc>
          <w:tcPr>
            <w:tcW w:w="465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EJF</w:t>
            </w:r>
          </w:p>
        </w:tc>
        <w:tc>
          <w:tcPr>
            <w:tcW w:w="563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NKE</w:t>
            </w:r>
          </w:p>
        </w:tc>
        <w:tc>
          <w:tcPr>
            <w:tcW w:w="3966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8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ÖSSZ</w:t>
            </w:r>
          </w:p>
        </w:tc>
        <w:tc>
          <w:tcPr>
            <w:tcW w:w="441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EJF</w:t>
            </w:r>
          </w:p>
        </w:tc>
        <w:tc>
          <w:tcPr>
            <w:tcW w:w="371" w:type="dxa"/>
          </w:tcPr>
          <w:p w:rsidR="00D30818" w:rsidRPr="00833C60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833C60">
              <w:rPr>
                <w:rFonts w:ascii="Garamond" w:hAnsi="Garamond"/>
                <w:sz w:val="16"/>
                <w:szCs w:val="16"/>
              </w:rPr>
              <w:t>NKE</w:t>
            </w:r>
          </w:p>
        </w:tc>
      </w:tr>
      <w:tr w:rsidR="00D30818" w:rsidRPr="00162EAA" w:rsidTr="00E50BEA">
        <w:trPr>
          <w:trHeight w:val="533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 xml:space="preserve">SZE_1. Kutatói utánpótlást támogató programokba bevont új résztvevők száma 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32</w:t>
            </w:r>
          </w:p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fő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16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16</w:t>
            </w:r>
          </w:p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SZE_2. A projektben közreműködő fiatal kutatók száma összesen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16 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16 </w:t>
            </w:r>
          </w:p>
        </w:tc>
      </w:tr>
      <w:tr w:rsidR="00D30818" w:rsidRPr="00162EAA" w:rsidTr="00E50BEA">
        <w:trPr>
          <w:trHeight w:val="500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SZE_3. A projektben közreműködő azon fiatal kutatók, akik esetében formális „szintlépés” vagy nemzetközi díj elnyerése történik.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4 fő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4 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SZE_4. A projekt keretében / annak eredményeként létrejött publikációk száma (mind magyar, mind idegen nyelvű, mind hazai, mind külföldi folyóirat, peer review kiadvány)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15 db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8 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</w:tr>
      <w:tr w:rsidR="00D30818" w:rsidRPr="00162EAA" w:rsidTr="00E50BEA">
        <w:trPr>
          <w:trHeight w:val="522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SZE_5. A projekt keretében / annak eredményeként létrejött idegen nyelvű cikkek száma (Idegen nyelvű cikkek hazai folyóiratokban + Idegen nyelvű cikkek külföldi folyóiratokban együttesen)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10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SZE_6. Támogatott hazai és nemzetközi tudományos konferencia-előadás tartások száma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20 db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</w:t>
            </w:r>
          </w:p>
        </w:tc>
      </w:tr>
      <w:tr w:rsidR="00D30818" w:rsidRPr="00162EAA" w:rsidTr="00E50BEA">
        <w:trPr>
          <w:trHeight w:val="544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SZE_7. Ismeretterjesztő, kutatási eredményeket, társadalmi innovációban született eljárásokat népszerűsítő rendezvények száma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9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SZE_8. Ismeretterjesztő, kutatási eredményeket, társadalmi innovációban született eljárásokat népszerűsítő rendezvényeken résztvevők száma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160 fő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100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60</w:t>
            </w:r>
          </w:p>
        </w:tc>
      </w:tr>
      <w:tr w:rsidR="00D30818" w:rsidRPr="00162EAA" w:rsidTr="00E50BEA">
        <w:trPr>
          <w:trHeight w:val="898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SZE_9. Újonnan kialakított vagy új szolgáltatási tartalommal bővült felsőoktatási – vállalati (vagy egyéb szervezeti) együttműködések száma.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6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SZE_10. A felsőoktatási kutatási folyamatokba bevont vállalati (vagy egyéb külső kutatóhelynek számító partnerszervezet) szakemberek továbbá felsőoktatási kutatási szabadságban (sabbaticalban) részesített vállalati szakemberek együttes száma.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 fő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</w:tr>
      <w:tr w:rsidR="00D30818" w:rsidRPr="00162EAA" w:rsidTr="00E50BEA">
        <w:trPr>
          <w:trHeight w:val="779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SZE_11. Társadalmi innováció témakörrel, térségfejlesztéssel és/vagy intelligens város (kreatív város, smart city) stratégiával kapcsolatban elkészített szakértői anyagok száma (kutatások, elemzések, policy paperek)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3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SZE_12. Kutatási témába, szakdolgozatba vagy doktori értekezés tézisébe beépített vállalati problémák száma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10 db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</w:tr>
      <w:tr w:rsidR="00D30818" w:rsidRPr="00162EAA" w:rsidTr="00E50BEA">
        <w:trPr>
          <w:trHeight w:val="988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SZE_13. Kutatási témába, szakdolgozatba vagy doktori értekezés tézisébe beépített környezeti-társadalmi-gazdasági kihívás, probléma megértését és a feltárás mellett kezelését szolgáló témakörök vagy térségi társadalmi innovációs illetve fenntartható fejlődéssel kapcsolatos kérdéskörök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162EAA">
              <w:rPr>
                <w:rFonts w:ascii="Garamond" w:hAnsi="Garamond"/>
                <w:sz w:val="16"/>
                <w:szCs w:val="16"/>
              </w:rPr>
              <w:t xml:space="preserve">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SZE_14. Vállalkozóságot támogató tréningek, programok valamint vállalkozásfejlesztéshez és hallgatók vállalati ismereteinek erősítését szolgáló események együttes száma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10 db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</w:tr>
      <w:tr w:rsidR="00D30818" w:rsidRPr="00162EAA" w:rsidTr="00E50BEA">
        <w:trPr>
          <w:trHeight w:val="549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lastRenderedPageBreak/>
              <w:t>SZE_15. Fejlesztett vagy adaptált, a vállalkozóiságot támogató e-learning tananyagok, módszertanok, folyamatleírások száma.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5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SZE_16. Kutatási folyamat hatékonyságát vagy a tudás- és technológia transzfer bővítését mérő intézményi szakmai célkitűzés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4 db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</w:tr>
      <w:tr w:rsidR="00D30818" w:rsidRPr="00162EAA" w:rsidTr="00E50BEA">
        <w:trPr>
          <w:trHeight w:val="840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SZE_17. Újonnan kialakított vagy új kutatási együttműködési tartalommal bővült hazai felsőoktatási intézmény – külföldi felsőoktatási intézmény, kutatóhely, közgyűjtemény (vagy egyéb szervezeti) együttműködések száma.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6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SZE_18. EU / EGT tagállamokból származó illetve Kárpát-medencei felsőoktatási vendégkutatók száma.</w:t>
            </w: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10 fő</w:t>
            </w: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</w:p>
        </w:tc>
      </w:tr>
      <w:tr w:rsidR="00D30818" w:rsidRPr="00162EAA" w:rsidTr="00E50BEA">
        <w:trPr>
          <w:trHeight w:val="365"/>
        </w:trPr>
        <w:tc>
          <w:tcPr>
            <w:tcW w:w="2464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SZE_19. Eszköz, tudás vagy platform megosztások száma</w:t>
            </w:r>
          </w:p>
        </w:tc>
        <w:tc>
          <w:tcPr>
            <w:tcW w:w="600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 w:rsidRPr="00162EAA">
              <w:rPr>
                <w:rFonts w:ascii="Garamond" w:hAnsi="Garamond"/>
                <w:sz w:val="16"/>
                <w:szCs w:val="16"/>
              </w:rPr>
              <w:t>1 db</w:t>
            </w:r>
          </w:p>
        </w:tc>
        <w:tc>
          <w:tcPr>
            <w:tcW w:w="465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563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966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18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4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71" w:type="dxa"/>
          </w:tcPr>
          <w:p w:rsidR="00D30818" w:rsidRPr="00162EAA" w:rsidRDefault="00D30818" w:rsidP="00E50BEA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3A058D" w:rsidRPr="003A058D" w:rsidRDefault="003A058D" w:rsidP="003A058D">
      <w:pPr>
        <w:rPr>
          <w:rFonts w:ascii="Garamond" w:hAnsi="Garamond"/>
          <w:sz w:val="24"/>
          <w:szCs w:val="24"/>
        </w:rPr>
      </w:pPr>
    </w:p>
    <w:p w:rsidR="003A058D" w:rsidRDefault="003A058D" w:rsidP="003A058D">
      <w:pPr>
        <w:rPr>
          <w:rFonts w:ascii="Garamond" w:hAnsi="Garamond"/>
          <w:sz w:val="24"/>
          <w:szCs w:val="24"/>
        </w:rPr>
      </w:pPr>
    </w:p>
    <w:p w:rsidR="00DA7C10" w:rsidRDefault="00DA7C10" w:rsidP="003A058D">
      <w:pPr>
        <w:rPr>
          <w:rFonts w:ascii="Garamond" w:hAnsi="Garamond"/>
          <w:sz w:val="24"/>
          <w:szCs w:val="24"/>
        </w:rPr>
      </w:pPr>
    </w:p>
    <w:p w:rsidR="003A058D" w:rsidRDefault="003A058D" w:rsidP="003A058D">
      <w:pPr>
        <w:rPr>
          <w:rFonts w:ascii="Garamond" w:hAnsi="Garamond"/>
          <w:sz w:val="24"/>
          <w:szCs w:val="24"/>
        </w:rPr>
      </w:pPr>
    </w:p>
    <w:p w:rsidR="003A058D" w:rsidRDefault="003A058D" w:rsidP="003A058D">
      <w:pPr>
        <w:rPr>
          <w:rFonts w:ascii="Garamond" w:hAnsi="Garamond"/>
          <w:sz w:val="24"/>
          <w:szCs w:val="24"/>
        </w:rPr>
      </w:pPr>
    </w:p>
    <w:p w:rsidR="003A058D" w:rsidRDefault="003A058D" w:rsidP="003A058D">
      <w:pPr>
        <w:spacing w:before="100" w:beforeAutospacing="1" w:after="100" w:afterAutospacing="1"/>
      </w:pPr>
      <w:r>
        <w:rPr>
          <w:rFonts w:ascii="Arial" w:hAnsi="Arial" w:cs="Arial"/>
          <w:sz w:val="20"/>
          <w:szCs w:val="20"/>
        </w:rPr>
        <w:t>A projektben csak azokat a publikációkat lehet számszerűsíthető eredményként beszámítani, amelyek tartalmazzák az alábbi utalást a publikáció végén: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Magyarul: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projekt az Európai Unió támogatásával, az Európai Szociális Alap (ESZA) társfinanszírozásával valósul meg  (kód: </w:t>
      </w:r>
      <w:r>
        <w:rPr>
          <w:rFonts w:ascii="Arial" w:hAnsi="Arial" w:cs="Arial"/>
          <w:color w:val="000000"/>
          <w:sz w:val="19"/>
          <w:szCs w:val="19"/>
        </w:rPr>
        <w:t>EFOP-3.6.1-16-2016-00025, projekt címe: A vízgazdálkodási felsőoktatás erősítése az intelligens szakosodás keretében </w:t>
      </w:r>
      <w:r>
        <w:rPr>
          <w:rFonts w:ascii="Arial" w:hAnsi="Arial" w:cs="Arial"/>
          <w:b/>
          <w:bCs/>
          <w:color w:val="000000"/>
          <w:sz w:val="20"/>
          <w:szCs w:val="20"/>
        </w:rPr>
        <w:t>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000000"/>
          <w:sz w:val="20"/>
          <w:szCs w:val="20"/>
        </w:rPr>
        <w:t>Angolul: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"The Project is supported by the European Union and co-financed by the European Social Fund (code #: </w:t>
      </w:r>
      <w:r>
        <w:rPr>
          <w:rFonts w:ascii="Arial" w:hAnsi="Arial" w:cs="Arial"/>
          <w:color w:val="000000"/>
          <w:sz w:val="19"/>
          <w:szCs w:val="19"/>
        </w:rPr>
        <w:t> EFOP-3.6.1-16-2016-00025, project </w:t>
      </w:r>
      <w:r>
        <w:rPr>
          <w:rFonts w:ascii="Arial" w:hAnsi="Arial" w:cs="Arial"/>
          <w:color w:val="000000"/>
          <w:sz w:val="19"/>
          <w:szCs w:val="19"/>
          <w:lang w:val="en-US"/>
        </w:rPr>
        <w:t>title: Strengthening higher education in water management through intelligent specialization </w:t>
      </w:r>
      <w:r>
        <w:rPr>
          <w:rFonts w:ascii="Arial" w:hAnsi="Arial" w:cs="Arial"/>
          <w:b/>
          <w:bCs/>
          <w:color w:val="000000"/>
          <w:sz w:val="20"/>
          <w:szCs w:val="20"/>
        </w:rPr>
        <w:t>)."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D30818" w:rsidRDefault="00D30818" w:rsidP="00D30818">
      <w:pPr>
        <w:pStyle w:val="Norm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3A058D" w:rsidRPr="003A058D" w:rsidRDefault="003A058D" w:rsidP="003A058D">
      <w:pPr>
        <w:rPr>
          <w:rFonts w:ascii="Garamond" w:hAnsi="Garamond"/>
          <w:sz w:val="24"/>
          <w:szCs w:val="24"/>
        </w:rPr>
      </w:pPr>
    </w:p>
    <w:sectPr w:rsidR="003A058D" w:rsidRPr="003A058D" w:rsidSect="00DA7C1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54" w:rsidRDefault="007F5A54" w:rsidP="003B12C1">
      <w:r>
        <w:separator/>
      </w:r>
    </w:p>
  </w:endnote>
  <w:endnote w:type="continuationSeparator" w:id="1">
    <w:p w:rsidR="007F5A54" w:rsidRDefault="007F5A54" w:rsidP="003B1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2C1" w:rsidRDefault="003B12C1">
    <w:pPr>
      <w:pStyle w:val="llb"/>
    </w:pPr>
    <w:r w:rsidRPr="003B12C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5172075</wp:posOffset>
          </wp:positionH>
          <wp:positionV relativeFrom="page">
            <wp:posOffset>8782050</wp:posOffset>
          </wp:positionV>
          <wp:extent cx="2085975" cy="1438275"/>
          <wp:effectExtent l="0" t="0" r="9525" b="0"/>
          <wp:wrapTight wrapText="bothSides">
            <wp:wrapPolygon edited="0">
              <wp:start x="13808" y="1430"/>
              <wp:lineTo x="12033" y="1717"/>
              <wp:lineTo x="6510" y="5150"/>
              <wp:lineTo x="5721" y="7438"/>
              <wp:lineTo x="3748" y="10585"/>
              <wp:lineTo x="2170" y="15163"/>
              <wp:lineTo x="1381" y="21457"/>
              <wp:lineTo x="21699" y="21457"/>
              <wp:lineTo x="21699" y="3147"/>
              <wp:lineTo x="20515" y="1717"/>
              <wp:lineTo x="17753" y="1430"/>
              <wp:lineTo x="13808" y="1430"/>
            </wp:wrapPolygon>
          </wp:wrapTight>
          <wp:docPr id="8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12C1" w:rsidRDefault="003B12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54" w:rsidRDefault="007F5A54" w:rsidP="003B12C1">
      <w:r>
        <w:separator/>
      </w:r>
    </w:p>
  </w:footnote>
  <w:footnote w:type="continuationSeparator" w:id="1">
    <w:p w:rsidR="007F5A54" w:rsidRDefault="007F5A54" w:rsidP="003B12C1">
      <w:r>
        <w:continuationSeparator/>
      </w:r>
    </w:p>
  </w:footnote>
  <w:footnote w:id="2">
    <w:p w:rsidR="002356C6" w:rsidRDefault="002356C6">
      <w:pPr>
        <w:pStyle w:val="Lbjegyzetszveg"/>
      </w:pPr>
      <w:r>
        <w:rPr>
          <w:rStyle w:val="Lbjegyzet-hivatkozs"/>
        </w:rPr>
        <w:footnoteRef/>
      </w:r>
      <w:r>
        <w:t xml:space="preserve"> Teljes munkaidős, projekten dolgozó kolléga esetén elegendő a jelenléti ív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065" w:rsidRPr="005E336D" w:rsidRDefault="00053065" w:rsidP="00053065">
    <w:pPr>
      <w:jc w:val="center"/>
      <w:rPr>
        <w:rFonts w:ascii="Garamond" w:hAnsi="Garamond"/>
        <w:b/>
        <w:shadow/>
        <w:sz w:val="28"/>
        <w:szCs w:val="28"/>
      </w:rPr>
    </w:pPr>
    <w:r>
      <w:rPr>
        <w:rFonts w:ascii="Garamond" w:hAnsi="Garamond"/>
        <w:b/>
        <w:shadow/>
        <w:sz w:val="28"/>
        <w:szCs w:val="28"/>
      </w:rPr>
      <w:t>EFOP-3.6.1-16-2016-00025</w:t>
    </w:r>
    <w:r w:rsidRPr="005E336D">
      <w:rPr>
        <w:rFonts w:ascii="Garamond" w:hAnsi="Garamond"/>
        <w:b/>
        <w:shadow/>
        <w:sz w:val="28"/>
        <w:szCs w:val="28"/>
      </w:rPr>
      <w:t xml:space="preserve"> </w:t>
    </w:r>
  </w:p>
  <w:p w:rsidR="00053065" w:rsidRPr="005E336D" w:rsidRDefault="00053065" w:rsidP="00053065">
    <w:pPr>
      <w:jc w:val="center"/>
      <w:rPr>
        <w:rFonts w:ascii="Garamond" w:hAnsi="Garamond"/>
        <w:b/>
        <w:shadow/>
        <w:sz w:val="28"/>
        <w:szCs w:val="28"/>
      </w:rPr>
    </w:pPr>
    <w:r w:rsidRPr="005E336D">
      <w:rPr>
        <w:rFonts w:ascii="Garamond" w:hAnsi="Garamond"/>
        <w:b/>
        <w:shadow/>
        <w:sz w:val="28"/>
        <w:szCs w:val="28"/>
      </w:rPr>
      <w:t>Projekt címe: A vízgazdálkodási felsőoktatás erősítése az intelligens szakosodás keretében</w:t>
    </w:r>
  </w:p>
  <w:p w:rsidR="00053065" w:rsidRDefault="00053065">
    <w:pPr>
      <w:pStyle w:val="lfej"/>
    </w:pPr>
  </w:p>
  <w:p w:rsidR="00053065" w:rsidRDefault="0005306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05BD"/>
    <w:multiLevelType w:val="hybridMultilevel"/>
    <w:tmpl w:val="4B963090"/>
    <w:lvl w:ilvl="0" w:tplc="08CE0C1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F08A6"/>
    <w:multiLevelType w:val="hybridMultilevel"/>
    <w:tmpl w:val="E202FBDE"/>
    <w:lvl w:ilvl="0" w:tplc="DD00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26E03"/>
    <w:multiLevelType w:val="hybridMultilevel"/>
    <w:tmpl w:val="4D6C82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A3B"/>
    <w:rsid w:val="00053065"/>
    <w:rsid w:val="00076B3A"/>
    <w:rsid w:val="000912B8"/>
    <w:rsid w:val="000E07A0"/>
    <w:rsid w:val="000F72FC"/>
    <w:rsid w:val="00111942"/>
    <w:rsid w:val="00127790"/>
    <w:rsid w:val="001A34D8"/>
    <w:rsid w:val="001A5753"/>
    <w:rsid w:val="002356C6"/>
    <w:rsid w:val="002F6F93"/>
    <w:rsid w:val="0033421A"/>
    <w:rsid w:val="00392E8F"/>
    <w:rsid w:val="003A058D"/>
    <w:rsid w:val="003B12C1"/>
    <w:rsid w:val="004377C7"/>
    <w:rsid w:val="00443F7F"/>
    <w:rsid w:val="004C7D80"/>
    <w:rsid w:val="004D3DE4"/>
    <w:rsid w:val="005610BD"/>
    <w:rsid w:val="00603F47"/>
    <w:rsid w:val="00604F24"/>
    <w:rsid w:val="00622223"/>
    <w:rsid w:val="00667ACC"/>
    <w:rsid w:val="006B15B4"/>
    <w:rsid w:val="006D7740"/>
    <w:rsid w:val="006E2FB2"/>
    <w:rsid w:val="0073185A"/>
    <w:rsid w:val="007727A5"/>
    <w:rsid w:val="007D22EB"/>
    <w:rsid w:val="007F5A54"/>
    <w:rsid w:val="008E719D"/>
    <w:rsid w:val="0094504F"/>
    <w:rsid w:val="00951D05"/>
    <w:rsid w:val="009662F3"/>
    <w:rsid w:val="009A022F"/>
    <w:rsid w:val="009A2932"/>
    <w:rsid w:val="009E5DE5"/>
    <w:rsid w:val="00A619F0"/>
    <w:rsid w:val="00AC4FB1"/>
    <w:rsid w:val="00AC6E11"/>
    <w:rsid w:val="00AE2A3B"/>
    <w:rsid w:val="00AF5AAF"/>
    <w:rsid w:val="00C41DA6"/>
    <w:rsid w:val="00C535DB"/>
    <w:rsid w:val="00D035F0"/>
    <w:rsid w:val="00D30818"/>
    <w:rsid w:val="00D41D10"/>
    <w:rsid w:val="00D65D21"/>
    <w:rsid w:val="00D7544F"/>
    <w:rsid w:val="00DA7C10"/>
    <w:rsid w:val="00DD1844"/>
    <w:rsid w:val="00E40266"/>
    <w:rsid w:val="00F24253"/>
    <w:rsid w:val="00F3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A3B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2A3B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3B12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B12C1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3B12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B12C1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12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12C1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53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56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56C6"/>
    <w:rPr>
      <w:rFonts w:ascii="Calibri" w:hAnsi="Calibri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356C6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76B3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308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doc/437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6033-7B4C-4EE2-A330-44F9093F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970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2017-09-04T08:25:00Z</dcterms:created>
  <dcterms:modified xsi:type="dcterms:W3CDTF">2017-09-08T15:20:00Z</dcterms:modified>
</cp:coreProperties>
</file>